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E5061B">
        <w:rPr>
          <w:b/>
          <w:sz w:val="24"/>
          <w:szCs w:val="24"/>
        </w:rPr>
        <w:t>3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E5061B">
        <w:rPr>
          <w:sz w:val="24"/>
          <w:szCs w:val="24"/>
        </w:rPr>
        <w:t>vinte e sete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FC61AA">
        <w:rPr>
          <w:sz w:val="24"/>
          <w:szCs w:val="24"/>
        </w:rPr>
        <w:t>fevereiro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bookmarkStart w:id="0" w:name="_GoBack"/>
      <w:bookmarkEnd w:id="0"/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>e passou a apresentar o relatório de gestão de investimentos do mês de janeiro, onde a rentabilidade da carteira foi de setenta centésimos por cento no mês.</w:t>
      </w:r>
      <w:r w:rsidR="007B65DA">
        <w:rPr>
          <w:sz w:val="24"/>
          <w:szCs w:val="24"/>
        </w:rPr>
        <w:t xml:space="preserve"> </w:t>
      </w:r>
      <w:r w:rsidR="00B0140C">
        <w:rPr>
          <w:sz w:val="24"/>
          <w:szCs w:val="24"/>
        </w:rPr>
        <w:t>Na sequência</w:t>
      </w:r>
      <w:r w:rsidR="00A01077">
        <w:rPr>
          <w:sz w:val="24"/>
          <w:szCs w:val="24"/>
        </w:rPr>
        <w:t xml:space="preserve"> seguiu apresentando sugestão do uniforme para as atividades do Instituto, </w:t>
      </w:r>
      <w:r w:rsidR="00A01077">
        <w:rPr>
          <w:sz w:val="24"/>
          <w:szCs w:val="24"/>
        </w:rPr>
        <w:t>aprovação</w:t>
      </w:r>
      <w:r w:rsidR="00A01077">
        <w:rPr>
          <w:sz w:val="24"/>
          <w:szCs w:val="24"/>
        </w:rPr>
        <w:t xml:space="preserve"> a ida ao Congresso</w:t>
      </w:r>
      <w:r w:rsidR="00A01077">
        <w:rPr>
          <w:sz w:val="24"/>
          <w:szCs w:val="24"/>
        </w:rPr>
        <w:t xml:space="preserve"> de Investimentos</w:t>
      </w:r>
      <w:r w:rsidR="00A01077">
        <w:rPr>
          <w:sz w:val="24"/>
          <w:szCs w:val="24"/>
        </w:rPr>
        <w:t xml:space="preserve"> da diretora-executiva e três conselheiros. Aproveitou para apresentar o Calendário de Pagamentos 2024</w:t>
      </w:r>
      <w:r w:rsidR="00A01077">
        <w:rPr>
          <w:sz w:val="24"/>
          <w:szCs w:val="24"/>
        </w:rPr>
        <w:t xml:space="preserve">.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748C"/>
    <w:rsid w:val="00227EBE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6CE45D0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4592-83A8-4908-9AB4-C853454C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84</cp:revision>
  <cp:lastPrinted>2024-01-18T12:51:00Z</cp:lastPrinted>
  <dcterms:created xsi:type="dcterms:W3CDTF">2023-06-07T16:15:00Z</dcterms:created>
  <dcterms:modified xsi:type="dcterms:W3CDTF">2024-03-05T14:05:00Z</dcterms:modified>
</cp:coreProperties>
</file>